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6D25" w14:textId="71E9AFCE" w:rsidR="00956162" w:rsidRPr="000F7BF6" w:rsidRDefault="000F7BF6" w:rsidP="000F7BF6">
      <w:pPr>
        <w:spacing w:line="240" w:lineRule="auto"/>
        <w:ind w:right="-284"/>
        <w:jc w:val="center"/>
        <w:textAlignment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0F7BF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Услуга дневного присмотра</w:t>
      </w:r>
    </w:p>
    <w:p w14:paraId="5B97D9DD" w14:textId="77777777" w:rsidR="00956162" w:rsidRPr="000F7BF6" w:rsidRDefault="00956162" w:rsidP="000F7BF6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757575"/>
          <w:sz w:val="23"/>
          <w:szCs w:val="23"/>
          <w:lang w:eastAsia="ru-RU"/>
        </w:rPr>
      </w:pPr>
      <w:r w:rsidRPr="000F7BF6">
        <w:rPr>
          <w:rFonts w:ascii="Times New Roman" w:eastAsia="Times New Roman" w:hAnsi="Times New Roman"/>
          <w:b/>
          <w:sz w:val="30"/>
          <w:szCs w:val="30"/>
          <w:bdr w:val="none" w:sz="0" w:space="0" w:color="auto" w:frame="1"/>
          <w:lang w:eastAsia="ru-RU"/>
        </w:rPr>
        <w:t xml:space="preserve">Услуга дневного </w:t>
      </w:r>
      <w:proofErr w:type="gramStart"/>
      <w:r w:rsidRPr="000F7BF6">
        <w:rPr>
          <w:rFonts w:ascii="Times New Roman" w:eastAsia="Times New Roman" w:hAnsi="Times New Roman"/>
          <w:b/>
          <w:sz w:val="30"/>
          <w:szCs w:val="30"/>
          <w:bdr w:val="none" w:sz="0" w:space="0" w:color="auto" w:frame="1"/>
          <w:lang w:eastAsia="ru-RU"/>
        </w:rPr>
        <w:t>присмотра</w:t>
      </w:r>
      <w:r w:rsidRPr="000F7BF6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 xml:space="preserve">  </w:t>
      </w:r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в</w:t>
      </w:r>
      <w:proofErr w:type="gramEnd"/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форме социального обслуживания </w:t>
      </w:r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на дому, оказывается сиделкой. Услуга предоставляется для граждан, утративших способность осуществлять контроль поведения, в том числе для граждан с деменцией.</w:t>
      </w:r>
    </w:p>
    <w:p w14:paraId="6B8DE0AE" w14:textId="77777777" w:rsidR="00956162" w:rsidRPr="000F7BF6" w:rsidRDefault="00956162" w:rsidP="000F7BF6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757575"/>
          <w:sz w:val="23"/>
          <w:szCs w:val="23"/>
          <w:lang w:eastAsia="ru-RU"/>
        </w:rPr>
      </w:pPr>
      <w:r w:rsidRPr="000F7BF6">
        <w:rPr>
          <w:rFonts w:ascii="Times New Roman" w:eastAsia="Times New Roman" w:hAnsi="Times New Roman"/>
          <w:color w:val="757575"/>
          <w:bdr w:val="none" w:sz="0" w:space="0" w:color="auto" w:frame="1"/>
          <w:lang w:eastAsia="ru-RU"/>
        </w:rPr>
        <w:t> </w:t>
      </w:r>
    </w:p>
    <w:p w14:paraId="3CF1548B" w14:textId="77777777" w:rsidR="00956162" w:rsidRPr="000F7BF6" w:rsidRDefault="00956162" w:rsidP="000F7BF6">
      <w:pPr>
        <w:spacing w:after="0" w:line="240" w:lineRule="auto"/>
        <w:ind w:right="-284"/>
        <w:jc w:val="both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0F7BF6"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Медицинские показания и медицинские противопоказания </w:t>
      </w:r>
      <w:r w:rsidRPr="000F7BF6"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br/>
        <w:t>для оказания  услуг дневного присмотра:</w:t>
      </w:r>
    </w:p>
    <w:p w14:paraId="1145308A" w14:textId="77777777" w:rsidR="00956162" w:rsidRPr="000F7BF6" w:rsidRDefault="00956162" w:rsidP="000F7BF6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</w:pPr>
      <w:r w:rsidRPr="000F7BF6"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>Медицинские показания</w:t>
      </w:r>
      <w:r w:rsidRPr="000F7BF6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>: травмы и (или) заболевания и (</w:t>
      </w:r>
      <w:proofErr w:type="gramStart"/>
      <w:r w:rsidRPr="000F7BF6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 xml:space="preserve">или) </w:t>
      </w:r>
      <w:r w:rsidR="00782B69" w:rsidRPr="000F7BF6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 xml:space="preserve">  </w:t>
      </w:r>
      <w:proofErr w:type="gramEnd"/>
      <w:r w:rsidR="00782B69" w:rsidRPr="000F7BF6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 xml:space="preserve">                            </w:t>
      </w:r>
      <w:r w:rsidRPr="000F7BF6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>их последствия, приведшие к умеренному (ФК 2), или выраженному (ФК 3), или резко выраженному (ФК 4) ограничению способности контролировать свое поведение;</w:t>
      </w:r>
    </w:p>
    <w:p w14:paraId="2663E205" w14:textId="77777777" w:rsidR="00956162" w:rsidRPr="000F7BF6" w:rsidRDefault="00956162" w:rsidP="000F7BF6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0F7BF6"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>Медицинские противопоказания</w:t>
      </w:r>
      <w:r w:rsidRPr="000F7BF6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>:</w:t>
      </w:r>
    </w:p>
    <w:p w14:paraId="60E2A305" w14:textId="77777777" w:rsidR="00956162" w:rsidRPr="000F7BF6" w:rsidRDefault="00956162" w:rsidP="000F7BF6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0F7BF6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 xml:space="preserve">-  психические расстройства и расстройства поведения, приведшие </w:t>
      </w:r>
      <w:r w:rsidRPr="000F7BF6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br/>
        <w:t>к резко выраженному (ФК 4) ограничению способности контролировать свое поведение, у пациентов, находящихся под диспансерным наблюдением врача-психиатра-нарколога в подгруппах диспансерного наблюдения «Специальный учет», «Особый учет», определенных Инструкцией о порядке осуществления диспансерного наблюдения;</w:t>
      </w:r>
    </w:p>
    <w:p w14:paraId="2EDDAABC" w14:textId="77777777" w:rsidR="000F7BF6" w:rsidRDefault="00956162" w:rsidP="000F7BF6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0F7BF6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 xml:space="preserve">- травмы и (или) заболевания и (или) их последствия, приведшие к резко выраженному (ФК 4) ограничению способности к самообслуживанию </w:t>
      </w:r>
      <w:r w:rsidRPr="000F7BF6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br/>
        <w:t xml:space="preserve">и к резко выраженному (ФК 4) ограничению способности </w:t>
      </w:r>
      <w:r w:rsidRPr="000F7BF6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br/>
        <w:t>к самостоятельному передвижению.</w:t>
      </w:r>
    </w:p>
    <w:p w14:paraId="77BED00D" w14:textId="37E031A7" w:rsidR="00956162" w:rsidRPr="000F7BF6" w:rsidRDefault="00956162" w:rsidP="000F7BF6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Данный вид услуги оказывается в форме социального обслуживания на дому от 10 до 40 часов в неделю при необходимости, стоимость услуги </w:t>
      </w:r>
      <w:r w:rsidRPr="000F7BF6">
        <w:rPr>
          <w:rFonts w:ascii="Times New Roman" w:eastAsia="Times New Roman" w:hAnsi="Times New Roman"/>
          <w:color w:val="0066FF"/>
          <w:sz w:val="30"/>
          <w:szCs w:val="30"/>
          <w:bdr w:val="none" w:sz="0" w:space="0" w:color="auto" w:frame="1"/>
          <w:lang w:eastAsia="ru-RU"/>
        </w:rPr>
        <w:t>– </w:t>
      </w:r>
      <w:r w:rsidR="00782B69" w:rsidRPr="000F7BF6"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>1,25</w:t>
      </w:r>
      <w:r w:rsidRPr="000F7BF6"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белорусский рубль за </w:t>
      </w:r>
      <w:proofErr w:type="gramStart"/>
      <w:r w:rsidRPr="000F7BF6"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>час</w:t>
      </w:r>
      <w:r w:rsidRPr="000F7BF6">
        <w:rPr>
          <w:rFonts w:ascii="Times New Roman" w:eastAsia="Times New Roman" w:hAnsi="Times New Roman"/>
          <w:bdr w:val="none" w:sz="0" w:space="0" w:color="auto" w:frame="1"/>
          <w:lang w:eastAsia="ru-RU"/>
        </w:rPr>
        <w:t xml:space="preserve">  </w:t>
      </w:r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в</w:t>
      </w:r>
      <w:proofErr w:type="gramEnd"/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соответствии </w:t>
      </w:r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 xml:space="preserve">с тарифами, установленными Решением </w:t>
      </w:r>
      <w:proofErr w:type="spellStart"/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Мино</w:t>
      </w:r>
      <w:r w:rsidR="00B25E14"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блисполкома</w:t>
      </w:r>
      <w:proofErr w:type="spellEnd"/>
      <w:r w:rsidR="00B25E14"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№ </w:t>
      </w:r>
      <w:r w:rsidR="00782B69"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1065 </w:t>
      </w:r>
      <w:r w:rsidR="00782B69"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от 31.10.2023</w:t>
      </w:r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на социальные услуги, предоставляемые ТЦСОН, входящими в перечень бесплатных и общедоступных социальных услуг.</w:t>
      </w:r>
    </w:p>
    <w:p w14:paraId="6E4070F1" w14:textId="00990332" w:rsidR="00956162" w:rsidRPr="000F7BF6" w:rsidRDefault="00956162" w:rsidP="000F7BF6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0F7BF6"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>Услуга</w:t>
      </w:r>
      <w:r w:rsidR="000F7BF6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0F7BF6"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>дневного присмотра</w:t>
      </w:r>
      <w:r w:rsidR="000F7BF6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0F7BF6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>оказываются на условиях</w:t>
      </w:r>
      <w:r w:rsidR="000F7BF6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0F7BF6"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полной </w:t>
      </w:r>
      <w:r w:rsidRPr="000F7BF6"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br/>
        <w:t>и частичной оплаты.</w:t>
      </w:r>
    </w:p>
    <w:p w14:paraId="3939AEE2" w14:textId="6CFBCEE4" w:rsidR="00956162" w:rsidRPr="000F7BF6" w:rsidRDefault="00956162" w:rsidP="000F7BF6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757575"/>
          <w:sz w:val="23"/>
          <w:szCs w:val="23"/>
          <w:lang w:eastAsia="ru-RU"/>
        </w:rPr>
      </w:pPr>
      <w:r w:rsidRPr="000F7BF6"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На условиях частичной </w:t>
      </w:r>
      <w:proofErr w:type="gramStart"/>
      <w:r w:rsidRPr="000F7BF6"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>оплаты</w:t>
      </w:r>
      <w:r w:rsidRPr="000F7BF6">
        <w:rPr>
          <w:rFonts w:ascii="Times New Roman" w:eastAsia="Times New Roman" w:hAnsi="Times New Roman"/>
          <w:bdr w:val="none" w:sz="0" w:space="0" w:color="auto" w:frame="1"/>
          <w:lang w:eastAsia="ru-RU"/>
        </w:rPr>
        <w:t> </w:t>
      </w:r>
      <w:r w:rsidR="000F7BF6">
        <w:rPr>
          <w:rFonts w:ascii="Times New Roman" w:eastAsia="Times New Roman" w:hAnsi="Times New Roman"/>
          <w:bdr w:val="none" w:sz="0" w:space="0" w:color="auto" w:frame="1"/>
          <w:lang w:eastAsia="ru-RU"/>
        </w:rPr>
        <w:t xml:space="preserve"> –</w:t>
      </w:r>
      <w:proofErr w:type="gramEnd"/>
      <w:r w:rsidRPr="000F7BF6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 xml:space="preserve"> услуги предоставляются </w:t>
      </w:r>
      <w:r w:rsidRPr="000F7BF6"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>малообеспеченным одиноким</w:t>
      </w:r>
      <w:r w:rsidRPr="000F7BF6">
        <w:rPr>
          <w:rFonts w:ascii="Times New Roman" w:eastAsia="Times New Roman" w:hAnsi="Times New Roman"/>
          <w:color w:val="757575"/>
          <w:bdr w:val="none" w:sz="0" w:space="0" w:color="auto" w:frame="1"/>
          <w:lang w:eastAsia="ru-RU"/>
        </w:rPr>
        <w:t> </w:t>
      </w:r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нетрудоспособным гражданам, среднедушевой доход которых ниже бюджета прожиточного минимума в среднем на душу населения, действующего на дату подачи заявления об оказании социальных услуг.</w:t>
      </w:r>
    </w:p>
    <w:p w14:paraId="74F6EC24" w14:textId="07BDA368" w:rsidR="00956162" w:rsidRPr="000F7BF6" w:rsidRDefault="00956162" w:rsidP="000F7BF6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757575"/>
          <w:sz w:val="23"/>
          <w:szCs w:val="23"/>
          <w:lang w:eastAsia="ru-RU"/>
        </w:rPr>
      </w:pPr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Всем остальным нетрудоспособным гражданам услуга дневного присмотра оказывается на условиях </w:t>
      </w:r>
      <w:r w:rsidRPr="000F7BF6">
        <w:rPr>
          <w:rFonts w:ascii="Times New Roman" w:eastAsia="Times New Roman" w:hAnsi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полной оплаты.</w:t>
      </w:r>
    </w:p>
    <w:p w14:paraId="3FCE0B54" w14:textId="4964EB5F" w:rsidR="00956162" w:rsidRPr="000F7BF6" w:rsidRDefault="00956162" w:rsidP="000F7BF6">
      <w:pPr>
        <w:spacing w:after="0" w:line="240" w:lineRule="auto"/>
        <w:ind w:right="-284"/>
        <w:jc w:val="both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0F7BF6"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>Перечень документов, необходимых для предоставления услуги дневного присмотра:</w:t>
      </w:r>
    </w:p>
    <w:p w14:paraId="7B11CC40" w14:textId="77777777" w:rsidR="00901AC1" w:rsidRPr="000F7BF6" w:rsidRDefault="00956162" w:rsidP="000F7BF6">
      <w:pPr>
        <w:pStyle w:val="a5"/>
        <w:numPr>
          <w:ilvl w:val="0"/>
          <w:numId w:val="1"/>
        </w:numPr>
        <w:ind w:left="0" w:right="-284" w:firstLine="284"/>
        <w:jc w:val="both"/>
        <w:rPr>
          <w:color w:val="1F1F1F"/>
          <w:sz w:val="30"/>
          <w:szCs w:val="30"/>
        </w:rPr>
      </w:pPr>
      <w:r w:rsidRPr="000F7BF6">
        <w:rPr>
          <w:color w:val="000000"/>
          <w:sz w:val="30"/>
          <w:szCs w:val="30"/>
          <w:bdr w:val="none" w:sz="0" w:space="0" w:color="auto" w:frame="1"/>
        </w:rPr>
        <w:t>- </w:t>
      </w:r>
      <w:r w:rsidR="00901AC1" w:rsidRPr="000F7BF6">
        <w:rPr>
          <w:color w:val="1F1F1F"/>
          <w:sz w:val="30"/>
          <w:szCs w:val="30"/>
        </w:rPr>
        <w:t>письменное заявление;</w:t>
      </w:r>
    </w:p>
    <w:p w14:paraId="74D5B4A6" w14:textId="77777777" w:rsidR="00901AC1" w:rsidRPr="000F7BF6" w:rsidRDefault="00901AC1" w:rsidP="000F7BF6">
      <w:pPr>
        <w:pStyle w:val="a5"/>
        <w:numPr>
          <w:ilvl w:val="0"/>
          <w:numId w:val="1"/>
        </w:numPr>
        <w:ind w:left="0" w:right="-284" w:firstLine="284"/>
        <w:jc w:val="both"/>
        <w:rPr>
          <w:color w:val="1F1F1F"/>
          <w:sz w:val="30"/>
          <w:szCs w:val="30"/>
        </w:rPr>
      </w:pPr>
      <w:r w:rsidRPr="000F7BF6">
        <w:rPr>
          <w:color w:val="1F1F1F"/>
          <w:sz w:val="30"/>
          <w:szCs w:val="30"/>
        </w:rPr>
        <w:lastRenderedPageBreak/>
        <w:t>документ, удостоверяющий личность;</w:t>
      </w:r>
    </w:p>
    <w:p w14:paraId="458038D1" w14:textId="77777777" w:rsidR="00901AC1" w:rsidRPr="000F7BF6" w:rsidRDefault="00901AC1" w:rsidP="000F7BF6">
      <w:pPr>
        <w:pStyle w:val="a5"/>
        <w:numPr>
          <w:ilvl w:val="0"/>
          <w:numId w:val="1"/>
        </w:numPr>
        <w:ind w:left="0" w:right="-284" w:firstLine="284"/>
        <w:jc w:val="both"/>
        <w:rPr>
          <w:color w:val="1F1F1F"/>
          <w:sz w:val="30"/>
          <w:szCs w:val="30"/>
        </w:rPr>
      </w:pPr>
      <w:r w:rsidRPr="000F7BF6">
        <w:rPr>
          <w:color w:val="1F1F1F"/>
          <w:sz w:val="30"/>
          <w:szCs w:val="30"/>
        </w:rPr>
        <w:t>документ установленного образца о праве на льготы (удостоверение инвалида) для граждан, относящихся к категории пользующихся льготами;</w:t>
      </w:r>
    </w:p>
    <w:p w14:paraId="63109525" w14:textId="77777777" w:rsidR="00901AC1" w:rsidRPr="000F7BF6" w:rsidRDefault="00901AC1" w:rsidP="000F7BF6">
      <w:pPr>
        <w:pStyle w:val="a5"/>
        <w:numPr>
          <w:ilvl w:val="0"/>
          <w:numId w:val="1"/>
        </w:numPr>
        <w:ind w:left="0" w:right="-284" w:firstLine="284"/>
        <w:jc w:val="both"/>
        <w:rPr>
          <w:color w:val="1F1F1F"/>
          <w:sz w:val="30"/>
          <w:szCs w:val="30"/>
        </w:rPr>
      </w:pPr>
      <w:r w:rsidRPr="000F7BF6">
        <w:rPr>
          <w:color w:val="1F1F1F"/>
          <w:sz w:val="30"/>
          <w:szCs w:val="30"/>
        </w:rPr>
        <w:t>согласие на обработку специальных персональных данных в случаях, предусмотренных законодательством о персональных данных;</w:t>
      </w:r>
    </w:p>
    <w:p w14:paraId="2C437710" w14:textId="77777777" w:rsidR="000F7BF6" w:rsidRDefault="00901AC1" w:rsidP="000F7BF6">
      <w:pPr>
        <w:pStyle w:val="a5"/>
        <w:numPr>
          <w:ilvl w:val="0"/>
          <w:numId w:val="1"/>
        </w:numPr>
        <w:ind w:left="0" w:right="-284" w:firstLine="284"/>
        <w:jc w:val="both"/>
        <w:rPr>
          <w:color w:val="1F1F1F"/>
          <w:sz w:val="30"/>
          <w:szCs w:val="30"/>
        </w:rPr>
      </w:pPr>
      <w:r w:rsidRPr="000F7BF6">
        <w:rPr>
          <w:color w:val="1F1F1F"/>
          <w:sz w:val="30"/>
          <w:szCs w:val="30"/>
        </w:rPr>
        <w:t xml:space="preserve">медицинская справка о состоянии здоровья с указанием медицинских показаний и (или) отсутствием медицинских противопоказаний </w:t>
      </w:r>
      <w:r w:rsidRPr="000F7BF6">
        <w:rPr>
          <w:color w:val="1F1F1F"/>
          <w:sz w:val="30"/>
          <w:szCs w:val="30"/>
        </w:rPr>
        <w:br/>
        <w:t>для социального обслуживания.</w:t>
      </w:r>
    </w:p>
    <w:p w14:paraId="66C8BFCF" w14:textId="5DF0A242" w:rsidR="00956162" w:rsidRPr="000F7BF6" w:rsidRDefault="00956162" w:rsidP="000F7BF6">
      <w:pPr>
        <w:spacing w:after="0"/>
        <w:ind w:right="-284"/>
        <w:jc w:val="both"/>
        <w:rPr>
          <w:rFonts w:ascii="Times New Roman" w:hAnsi="Times New Roman"/>
          <w:color w:val="1F1F1F"/>
          <w:sz w:val="30"/>
          <w:szCs w:val="30"/>
        </w:rPr>
      </w:pPr>
      <w:r w:rsidRPr="000F7BF6">
        <w:rPr>
          <w:rFonts w:ascii="Times New Roman" w:hAnsi="Times New Roman"/>
          <w:color w:val="000000"/>
          <w:sz w:val="30"/>
          <w:szCs w:val="30"/>
          <w:bdr w:val="none" w:sz="0" w:space="0" w:color="auto" w:frame="1"/>
        </w:rPr>
        <w:t>Работники Центра в течение 3 рабочих дней со дня обращения гражданина</w:t>
      </w:r>
      <w:r w:rsidR="000F7BF6">
        <w:rPr>
          <w:rFonts w:ascii="Times New Roman" w:hAnsi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0F7BF6">
        <w:rPr>
          <w:rFonts w:ascii="Times New Roman" w:hAnsi="Times New Roman"/>
          <w:color w:val="000000"/>
          <w:sz w:val="30"/>
          <w:szCs w:val="30"/>
          <w:bdr w:val="none" w:sz="0" w:space="0" w:color="auto" w:frame="1"/>
        </w:rPr>
        <w:t>проводят обследование материально-бытового положения гражданина с составлением акта обследования материально-бытового положения и запрашивают у государственных органов и иных организаций:</w:t>
      </w:r>
    </w:p>
    <w:p w14:paraId="3E7360D6" w14:textId="77777777" w:rsidR="00956162" w:rsidRPr="000F7BF6" w:rsidRDefault="00956162" w:rsidP="000F7BF6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757575"/>
          <w:sz w:val="23"/>
          <w:szCs w:val="23"/>
          <w:lang w:eastAsia="ru-RU"/>
        </w:rPr>
      </w:pPr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- сведения о размере получаемой пенсии за месяц, предшествующий месяцу обращения, для одиноких нетрудоспособных граждан;</w:t>
      </w:r>
    </w:p>
    <w:p w14:paraId="6B56B626" w14:textId="77777777" w:rsidR="00956162" w:rsidRPr="000F7BF6" w:rsidRDefault="00956162" w:rsidP="000F7BF6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- сведения об отсутствии ухода за гражданином, обратившимся </w:t>
      </w:r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 xml:space="preserve">за оказанием социальных услуг лицом, получающим пособие по уходу </w:t>
      </w:r>
    </w:p>
    <w:p w14:paraId="7896C9C9" w14:textId="77777777" w:rsidR="00956162" w:rsidRPr="000F7BF6" w:rsidRDefault="00956162" w:rsidP="000F7BF6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757575"/>
          <w:sz w:val="23"/>
          <w:szCs w:val="23"/>
          <w:lang w:eastAsia="ru-RU"/>
        </w:rPr>
      </w:pPr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за инвалидом 1 группы либо лицом, достигшим 80-летнего возраста;</w:t>
      </w:r>
    </w:p>
    <w:p w14:paraId="56790398" w14:textId="2C9CC736" w:rsidR="00956162" w:rsidRDefault="00956162" w:rsidP="000F7BF6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- с</w:t>
      </w:r>
      <w:r w:rsid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ведения о занимаемом в данном населенном пункте жилом помещении, месте жительства и составе семьи (с указанием сведений о месте жительства и составе семьи) – в отношении лица, обратившегося за оказанием социальных услуг;</w:t>
      </w:r>
    </w:p>
    <w:p w14:paraId="4BE22D6B" w14:textId="172EDEEF" w:rsidR="000F7BF6" w:rsidRPr="000F7BF6" w:rsidRDefault="000F7BF6" w:rsidP="000F7BF6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757575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-сведения, подтверждающие, что гражданин, обратившийся за оказанием социальных услуг, не является получателем ренты согласно договору ренты либо пожизненного содержания с и</w:t>
      </w:r>
      <w:r w:rsidR="00BB76E0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ждивением (за исключением договора пожизненного содержания с иждивением, заключенного с местными исполнительными и распорядительным органом) – для одиноких нетрудоспособных граждан.</w:t>
      </w:r>
    </w:p>
    <w:p w14:paraId="7B8BBAAD" w14:textId="20AADA1E" w:rsidR="00956162" w:rsidRPr="000F7BF6" w:rsidRDefault="00956162" w:rsidP="000F7BF6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757575"/>
          <w:sz w:val="23"/>
          <w:szCs w:val="23"/>
          <w:lang w:eastAsia="ru-RU"/>
        </w:rPr>
      </w:pPr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Решение о заключении договора на предоставление услуги дневного присмотра принимается директором центра.</w:t>
      </w:r>
    </w:p>
    <w:p w14:paraId="3A858498" w14:textId="77777777" w:rsidR="00956162" w:rsidRPr="000F7BF6" w:rsidRDefault="00956162" w:rsidP="000F7BF6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757575"/>
          <w:sz w:val="23"/>
          <w:szCs w:val="23"/>
          <w:lang w:eastAsia="ru-RU"/>
        </w:rPr>
      </w:pPr>
      <w:r w:rsidRPr="000F7BF6">
        <w:rPr>
          <w:rFonts w:ascii="Times New Roman" w:eastAsia="Times New Roman" w:hAnsi="Times New Roman"/>
          <w:color w:val="757575"/>
          <w:bdr w:val="none" w:sz="0" w:space="0" w:color="auto" w:frame="1"/>
          <w:lang w:eastAsia="ru-RU"/>
        </w:rPr>
        <w:t> </w:t>
      </w:r>
    </w:p>
    <w:p w14:paraId="2F3C9DE7" w14:textId="216CA1D7" w:rsidR="00956162" w:rsidRDefault="00956162" w:rsidP="000F7BF6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</w:pPr>
      <w:r w:rsidRPr="00BB76E0"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>Содержание услуги дневного присмотра</w:t>
      </w:r>
      <w:r w:rsidR="00BB76E0"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r w:rsidRPr="00BB76E0"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>предусматривает:</w:t>
      </w:r>
    </w:p>
    <w:p w14:paraId="3AA27292" w14:textId="77777777" w:rsidR="00BB76E0" w:rsidRPr="00BB76E0" w:rsidRDefault="00BB76E0" w:rsidP="000F7BF6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</w:p>
    <w:p w14:paraId="438262DC" w14:textId="77777777" w:rsidR="00956162" w:rsidRPr="000F7BF6" w:rsidRDefault="00956162" w:rsidP="000F7BF6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757575"/>
          <w:sz w:val="23"/>
          <w:szCs w:val="23"/>
          <w:lang w:eastAsia="ru-RU"/>
        </w:rPr>
      </w:pPr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- изучение индивидуальных возможностей и потребностей получателя услуги посредством ознакомления с медицинскими и иными документами, беседы с получателем услуги (его законным представителем, членами семьи), проведения дополнительных обследований (при необходимости);</w:t>
      </w:r>
    </w:p>
    <w:p w14:paraId="7C1777BF" w14:textId="77777777" w:rsidR="00956162" w:rsidRPr="000F7BF6" w:rsidRDefault="00956162" w:rsidP="000F7BF6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757575"/>
          <w:sz w:val="23"/>
          <w:szCs w:val="23"/>
          <w:lang w:eastAsia="ru-RU"/>
        </w:rPr>
      </w:pPr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- оказание помощи в выполнении санитарно-гигиенических процедур (мытье рук, умывании, соблюдении гигиены рта, посещении туалета, смене подгузника);</w:t>
      </w:r>
    </w:p>
    <w:p w14:paraId="2B59D4D2" w14:textId="77777777" w:rsidR="00956162" w:rsidRPr="000F7BF6" w:rsidRDefault="00956162" w:rsidP="000F7BF6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757575"/>
          <w:sz w:val="23"/>
          <w:szCs w:val="23"/>
          <w:lang w:eastAsia="ru-RU"/>
        </w:rPr>
      </w:pPr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- оказание помощи в организации и проведении досуга (просмотр передач, фильмов), общение (поддержание беседы, чтение вслух журналов, газет, книг);</w:t>
      </w:r>
    </w:p>
    <w:p w14:paraId="30464EA3" w14:textId="77777777" w:rsidR="00956162" w:rsidRPr="000F7BF6" w:rsidRDefault="00956162" w:rsidP="000F7BF6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757575"/>
          <w:sz w:val="23"/>
          <w:szCs w:val="23"/>
          <w:lang w:eastAsia="ru-RU"/>
        </w:rPr>
      </w:pPr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lastRenderedPageBreak/>
        <w:t xml:space="preserve">- обеспечение приема лекарственных средств в соответствии </w:t>
      </w:r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с назначением врача;</w:t>
      </w:r>
    </w:p>
    <w:p w14:paraId="14438E98" w14:textId="77777777" w:rsidR="00956162" w:rsidRPr="000F7BF6" w:rsidRDefault="00956162" w:rsidP="000F7BF6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757575"/>
          <w:sz w:val="23"/>
          <w:szCs w:val="23"/>
          <w:lang w:eastAsia="ru-RU"/>
        </w:rPr>
      </w:pPr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- помощь в принятии пищи (приготовление пищи, разогрев приготовленной пищи, подготовка питья, оказание помощи в приеме пищи и питья);</w:t>
      </w:r>
    </w:p>
    <w:p w14:paraId="7EC22CB7" w14:textId="77777777" w:rsidR="00956162" w:rsidRPr="000F7BF6" w:rsidRDefault="00956162" w:rsidP="000F7BF6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757575"/>
          <w:sz w:val="23"/>
          <w:szCs w:val="23"/>
          <w:lang w:eastAsia="ru-RU"/>
        </w:rPr>
      </w:pPr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- контроль самочувствия получателя услуги, обеспечение </w:t>
      </w:r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его безопасности;</w:t>
      </w:r>
    </w:p>
    <w:p w14:paraId="7A3A5DF7" w14:textId="77777777" w:rsidR="00956162" w:rsidRPr="000F7BF6" w:rsidRDefault="00956162" w:rsidP="000F7BF6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757575"/>
          <w:sz w:val="23"/>
          <w:szCs w:val="23"/>
          <w:lang w:eastAsia="ru-RU"/>
        </w:rPr>
      </w:pPr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- содействие в обеспечении порядка и чистоты в жилом помещении,</w:t>
      </w:r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 xml:space="preserve"> в котором непосредственно находится получатель услуги (сухая и (или) влажная уборка загрязнений, образовавшихся во время присмотра,</w:t>
      </w:r>
      <w:r w:rsidR="00782B69"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                      </w:t>
      </w:r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в том числе приема пищи);</w:t>
      </w:r>
    </w:p>
    <w:p w14:paraId="2C33C5BE" w14:textId="77777777" w:rsidR="00956162" w:rsidRPr="000F7BF6" w:rsidRDefault="00956162" w:rsidP="000F7BF6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757575"/>
          <w:sz w:val="23"/>
          <w:szCs w:val="23"/>
          <w:lang w:eastAsia="ru-RU"/>
        </w:rPr>
      </w:pPr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- сопровождение получателя услуги на прогулку (помощь в подготовке </w:t>
      </w:r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к прогулке, подборе одежды по погоде, одевании; обеспечение безопасности на прогулке);</w:t>
      </w:r>
    </w:p>
    <w:p w14:paraId="5935CAFC" w14:textId="2490AB32" w:rsidR="00956162" w:rsidRPr="000F7BF6" w:rsidRDefault="00956162" w:rsidP="000F7BF6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757575"/>
          <w:sz w:val="23"/>
          <w:szCs w:val="23"/>
          <w:lang w:eastAsia="ru-RU"/>
        </w:rPr>
      </w:pPr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- информирование родственников (законных представителей) </w:t>
      </w:r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 xml:space="preserve">о состоянии здоровья получателя услуги, в том числе незамедлительно </w:t>
      </w:r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в случае его резкого ухудшения.</w:t>
      </w:r>
    </w:p>
    <w:p w14:paraId="7FB911E4" w14:textId="05121CCA" w:rsidR="00956162" w:rsidRPr="000F7BF6" w:rsidRDefault="00956162" w:rsidP="000F7BF6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757575"/>
          <w:sz w:val="23"/>
          <w:szCs w:val="23"/>
          <w:lang w:eastAsia="ru-RU"/>
        </w:rPr>
      </w:pPr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В процессе оказания услуги должен быть обеспечен постоянный присмотр за получателем услуги в течении дня (рабочего времени), удовлетворение его потребностей в организации жизнедеятельности.</w:t>
      </w:r>
    </w:p>
    <w:p w14:paraId="79F04AB1" w14:textId="22E72B61" w:rsidR="00956162" w:rsidRPr="000F7BF6" w:rsidRDefault="00956162" w:rsidP="000F7BF6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При оказании услуги дневного присмотра соблюдаются</w:t>
      </w:r>
      <w:r w:rsidRPr="000F7BF6">
        <w:rPr>
          <w:rFonts w:ascii="Times New Roman" w:eastAsia="Times New Roman" w:hAnsi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 </w:t>
      </w:r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требования к содержанию и качеству предоставляемых услуг, согласно постановлению Министерства труда и социальной защиты </w:t>
      </w:r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 xml:space="preserve">от </w:t>
      </w:r>
      <w:proofErr w:type="gramStart"/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01.12.2017  №</w:t>
      </w:r>
      <w:proofErr w:type="gramEnd"/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84.</w:t>
      </w:r>
    </w:p>
    <w:p w14:paraId="126E53AD" w14:textId="77777777" w:rsidR="00956162" w:rsidRPr="000F7BF6" w:rsidRDefault="00956162" w:rsidP="000F7BF6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757575"/>
          <w:sz w:val="23"/>
          <w:szCs w:val="23"/>
          <w:lang w:eastAsia="ru-RU"/>
        </w:rPr>
      </w:pPr>
    </w:p>
    <w:p w14:paraId="2D8CD290" w14:textId="77777777" w:rsidR="00956162" w:rsidRPr="000F7BF6" w:rsidRDefault="00956162" w:rsidP="000F7BF6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757575"/>
          <w:sz w:val="23"/>
          <w:szCs w:val="23"/>
          <w:lang w:eastAsia="ru-RU"/>
        </w:rPr>
      </w:pPr>
      <w:r w:rsidRPr="000F7BF6">
        <w:rPr>
          <w:rFonts w:ascii="Times New Roman" w:eastAsia="Times New Roman" w:hAnsi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Контактные телефоны</w:t>
      </w:r>
      <w:r w:rsidRPr="000F7BF6">
        <w:rPr>
          <w:rFonts w:ascii="Times New Roman" w:eastAsia="Times New Roman" w:hAnsi="Times New Roman"/>
          <w:color w:val="757575"/>
          <w:bdr w:val="none" w:sz="0" w:space="0" w:color="auto" w:frame="1"/>
          <w:lang w:eastAsia="ru-RU"/>
        </w:rPr>
        <w:t> </w:t>
      </w:r>
      <w:r w:rsidR="00782B69" w:rsidRPr="00BB76E0">
        <w:rPr>
          <w:rFonts w:ascii="Times New Roman" w:eastAsia="Times New Roman" w:hAnsi="Times New Roman"/>
          <w:color w:val="C0392B"/>
          <w:sz w:val="30"/>
          <w:szCs w:val="30"/>
          <w:bdr w:val="none" w:sz="0" w:space="0" w:color="auto" w:frame="1"/>
          <w:lang w:eastAsia="ru-RU"/>
        </w:rPr>
        <w:t>8 01776274</w:t>
      </w:r>
      <w:r w:rsidRPr="00BB76E0">
        <w:rPr>
          <w:rFonts w:ascii="Times New Roman" w:eastAsia="Times New Roman" w:hAnsi="Times New Roman"/>
          <w:color w:val="C0392B"/>
          <w:sz w:val="30"/>
          <w:szCs w:val="30"/>
          <w:bdr w:val="none" w:sz="0" w:space="0" w:color="auto" w:frame="1"/>
          <w:lang w:eastAsia="ru-RU"/>
        </w:rPr>
        <w:t>94,</w:t>
      </w:r>
      <w:r w:rsidRPr="00BB76E0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="00782B69" w:rsidRPr="00BB76E0">
        <w:rPr>
          <w:rFonts w:ascii="Times New Roman" w:eastAsia="Times New Roman" w:hAnsi="Times New Roman"/>
          <w:color w:val="C0392B"/>
          <w:sz w:val="30"/>
          <w:szCs w:val="30"/>
          <w:bdr w:val="none" w:sz="0" w:space="0" w:color="auto" w:frame="1"/>
          <w:lang w:eastAsia="ru-RU"/>
        </w:rPr>
        <w:t>8 01776274</w:t>
      </w:r>
      <w:r w:rsidRPr="00BB76E0">
        <w:rPr>
          <w:rFonts w:ascii="Times New Roman" w:eastAsia="Times New Roman" w:hAnsi="Times New Roman"/>
          <w:color w:val="C0392B"/>
          <w:sz w:val="30"/>
          <w:szCs w:val="30"/>
          <w:bdr w:val="none" w:sz="0" w:space="0" w:color="auto" w:frame="1"/>
          <w:lang w:eastAsia="ru-RU"/>
        </w:rPr>
        <w:t>93</w:t>
      </w:r>
    </w:p>
    <w:p w14:paraId="0E76B96E" w14:textId="77777777" w:rsidR="00956162" w:rsidRPr="000F7BF6" w:rsidRDefault="00956162" w:rsidP="000F7BF6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757575"/>
          <w:sz w:val="23"/>
          <w:szCs w:val="23"/>
          <w:lang w:eastAsia="ru-RU"/>
        </w:rPr>
      </w:pPr>
    </w:p>
    <w:p w14:paraId="7BB45FA3" w14:textId="77777777" w:rsidR="00956162" w:rsidRPr="000F7BF6" w:rsidRDefault="00956162" w:rsidP="000F7BF6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757575"/>
          <w:sz w:val="23"/>
          <w:szCs w:val="23"/>
          <w:lang w:eastAsia="ru-RU"/>
        </w:rPr>
      </w:pPr>
      <w:r w:rsidRPr="000F7BF6">
        <w:rPr>
          <w:rFonts w:ascii="Times New Roman" w:eastAsia="Times New Roman" w:hAnsi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Адрес:</w:t>
      </w:r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 Минская область, 222666, г. Смолевичи, ул. Советская, 147, корпус 2, кабинет 5.</w:t>
      </w:r>
    </w:p>
    <w:p w14:paraId="51C5F6A3" w14:textId="77777777" w:rsidR="00956162" w:rsidRPr="000F7BF6" w:rsidRDefault="00956162" w:rsidP="000F7BF6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757575"/>
          <w:sz w:val="23"/>
          <w:szCs w:val="23"/>
          <w:lang w:eastAsia="ru-RU"/>
        </w:rPr>
      </w:pPr>
      <w:r w:rsidRPr="000F7BF6">
        <w:rPr>
          <w:rFonts w:ascii="Times New Roman" w:eastAsia="Times New Roman" w:hAnsi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График работы:</w:t>
      </w:r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 понедельник – пятница</w:t>
      </w:r>
    </w:p>
    <w:p w14:paraId="32939FF6" w14:textId="77777777" w:rsidR="00956162" w:rsidRPr="000F7BF6" w:rsidRDefault="00956162" w:rsidP="000F7BF6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757575"/>
          <w:sz w:val="23"/>
          <w:szCs w:val="23"/>
          <w:lang w:eastAsia="ru-RU"/>
        </w:rPr>
      </w:pPr>
      <w:r w:rsidRPr="000F7BF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с 8.00 до 17.00 (обед с 13.00 до 14.00)</w:t>
      </w:r>
    </w:p>
    <w:p w14:paraId="646C648D" w14:textId="77777777" w:rsidR="00956162" w:rsidRPr="000F7BF6" w:rsidRDefault="00956162" w:rsidP="000F7BF6">
      <w:pPr>
        <w:spacing w:before="240" w:line="240" w:lineRule="auto"/>
        <w:ind w:right="-284"/>
        <w:rPr>
          <w:rFonts w:ascii="Times New Roman" w:eastAsia="Times New Roman" w:hAnsi="Times New Roman"/>
          <w:color w:val="757575"/>
          <w:sz w:val="23"/>
          <w:szCs w:val="23"/>
          <w:lang w:eastAsia="ru-RU"/>
        </w:rPr>
      </w:pPr>
      <w:r w:rsidRPr="000F7BF6">
        <w:rPr>
          <w:rFonts w:ascii="Times New Roman" w:eastAsia="Times New Roman" w:hAnsi="Times New Roman"/>
          <w:color w:val="757575"/>
          <w:sz w:val="23"/>
          <w:szCs w:val="23"/>
          <w:lang w:eastAsia="ru-RU"/>
        </w:rPr>
        <w:t> </w:t>
      </w:r>
    </w:p>
    <w:p w14:paraId="2D5A5A4D" w14:textId="77777777" w:rsidR="00956162" w:rsidRPr="000F7BF6" w:rsidRDefault="00956162" w:rsidP="000F7BF6">
      <w:pPr>
        <w:ind w:right="-284"/>
        <w:rPr>
          <w:rFonts w:ascii="Times New Roman" w:hAnsi="Times New Roman"/>
        </w:rPr>
      </w:pPr>
    </w:p>
    <w:p w14:paraId="7E471715" w14:textId="77777777" w:rsidR="00956162" w:rsidRPr="000F7BF6" w:rsidRDefault="00956162" w:rsidP="000F7BF6">
      <w:pPr>
        <w:ind w:right="-284"/>
        <w:rPr>
          <w:rFonts w:ascii="Times New Roman" w:hAnsi="Times New Roman"/>
        </w:rPr>
      </w:pPr>
    </w:p>
    <w:p w14:paraId="084D7C0A" w14:textId="77777777" w:rsidR="00956162" w:rsidRPr="000F7BF6" w:rsidRDefault="00956162" w:rsidP="000F7BF6">
      <w:pPr>
        <w:ind w:right="-284"/>
        <w:rPr>
          <w:rFonts w:ascii="Times New Roman" w:hAnsi="Times New Roman"/>
        </w:rPr>
      </w:pPr>
    </w:p>
    <w:p w14:paraId="1F9C4568" w14:textId="77777777" w:rsidR="003D0E7F" w:rsidRPr="000F7BF6" w:rsidRDefault="003D0E7F" w:rsidP="000F7BF6">
      <w:pPr>
        <w:ind w:right="-284"/>
        <w:rPr>
          <w:rFonts w:ascii="Times New Roman" w:hAnsi="Times New Roman"/>
        </w:rPr>
      </w:pPr>
    </w:p>
    <w:sectPr w:rsidR="003D0E7F" w:rsidRPr="000F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94C40"/>
    <w:multiLevelType w:val="hybridMultilevel"/>
    <w:tmpl w:val="0FE2AD9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5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274"/>
    <w:rsid w:val="000148F5"/>
    <w:rsid w:val="000770B2"/>
    <w:rsid w:val="000F7BF6"/>
    <w:rsid w:val="002E2274"/>
    <w:rsid w:val="0034236B"/>
    <w:rsid w:val="003D0E7F"/>
    <w:rsid w:val="00782B69"/>
    <w:rsid w:val="00860192"/>
    <w:rsid w:val="00901AC1"/>
    <w:rsid w:val="00956162"/>
    <w:rsid w:val="00B25E14"/>
    <w:rsid w:val="00BB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A82D"/>
  <w15:chartTrackingRefBased/>
  <w15:docId w15:val="{08708662-4D99-4D48-8A1B-BA1A0A8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16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0192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01A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2024-09-24T12:42:00Z</cp:lastPrinted>
  <dcterms:created xsi:type="dcterms:W3CDTF">2023-11-22T05:44:00Z</dcterms:created>
  <dcterms:modified xsi:type="dcterms:W3CDTF">2024-09-26T13:11:00Z</dcterms:modified>
</cp:coreProperties>
</file>